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образование </w:t>
      </w:r>
      <w:r>
        <w:rPr>
          <w:rFonts w:ascii="Times New Roman" w:hAnsi="Times New Roman"/>
          <w:sz w:val="24"/>
          <w:u w:val="single"/>
        </w:rPr>
        <w:t>МКОУ Барлукская СОШ с.Барлук</w:t>
      </w:r>
    </w:p>
    <w:p w14:paraId="04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профилактической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едели: Равноправие</w:t>
      </w:r>
    </w:p>
    <w:p w14:paraId="05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Сроки проведения мероприятий: </w:t>
      </w:r>
      <w:r>
        <w:rPr>
          <w:rFonts w:ascii="Times New Roman" w:hAnsi="Times New Roman"/>
          <w:sz w:val="24"/>
          <w:u w:val="single"/>
        </w:rPr>
        <w:t>09.12.2024-13.12.2024</w:t>
      </w:r>
    </w:p>
    <w:p w14:paraId="06000000">
      <w:pPr>
        <w:pStyle w:val="Style_2"/>
        <w:ind w:firstLine="0" w:left="720"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18"/>
        <w:gridCol w:w="1588"/>
        <w:gridCol w:w="1559"/>
        <w:gridCol w:w="1560"/>
        <w:gridCol w:w="1275"/>
        <w:gridCol w:w="993"/>
        <w:gridCol w:w="1275"/>
        <w:gridCol w:w="1418"/>
        <w:gridCol w:w="3231"/>
      </w:tblGrid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8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Образовательная организация </w:t>
            </w:r>
          </w:p>
        </w:tc>
        <w:tc>
          <w:tcPr>
            <w:tcW w:type="dxa" w:w="82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участников, в том числе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D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pacing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Количество проведенных мероприятий</w:t>
            </w:r>
          </w:p>
        </w:tc>
        <w:tc>
          <w:tcPr>
            <w:tcW w:type="dxa" w:w="3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pacing w:val="1"/>
                <w:sz w:val="20"/>
              </w:rPr>
              <w:t>В</w:t>
            </w:r>
            <w:r>
              <w:rPr>
                <w:rFonts w:ascii="Times New Roman" w:hAnsi="Times New Roman"/>
                <w:b w:val="1"/>
                <w:spacing w:val="1"/>
                <w:sz w:val="20"/>
              </w:rPr>
              <w:t>ыводы о Н</w:t>
            </w:r>
            <w:r>
              <w:rPr>
                <w:rFonts w:ascii="Times New Roman" w:hAnsi="Times New Roman"/>
                <w:b w:val="1"/>
                <w:spacing w:val="1"/>
                <w:sz w:val="20"/>
              </w:rPr>
              <w:t xml:space="preserve">еделе, описание опыта по внедрению новых эффективных </w:t>
            </w:r>
            <w:r>
              <w:rPr>
                <w:rFonts w:ascii="Times New Roman" w:hAnsi="Times New Roman"/>
                <w:b w:val="1"/>
                <w:spacing w:val="1"/>
                <w:sz w:val="20"/>
              </w:rPr>
              <w:t>элементов Н</w:t>
            </w:r>
            <w:r>
              <w:rPr>
                <w:rFonts w:ascii="Times New Roman" w:hAnsi="Times New Roman"/>
                <w:b w:val="1"/>
                <w:spacing w:val="1"/>
                <w:sz w:val="20"/>
              </w:rPr>
              <w:t>едели</w:t>
            </w:r>
          </w:p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сайта</w:t>
            </w:r>
          </w:p>
          <w:p w14:paraId="10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18"/>
              </w:rPr>
              <w:t>ОО со ссыл</w:t>
            </w:r>
            <w:r>
              <w:rPr>
                <w:rFonts w:ascii="Times New Roman" w:hAnsi="Times New Roman"/>
                <w:sz w:val="18"/>
              </w:rPr>
              <w:t>кой на информацию о проведении Н</w:t>
            </w:r>
            <w:r>
              <w:rPr>
                <w:rFonts w:ascii="Times New Roman" w:hAnsi="Times New Roman"/>
                <w:sz w:val="18"/>
              </w:rPr>
              <w:t>едели</w:t>
            </w:r>
            <w:r>
              <w:rPr>
                <w:rFonts w:ascii="Times New Roman" w:hAnsi="Times New Roman"/>
                <w:b w:val="1"/>
              </w:rPr>
              <w:t xml:space="preserve">  </w:t>
            </w:r>
          </w:p>
        </w:tc>
      </w:tr>
      <w:tr>
        <w:tc>
          <w:tcPr>
            <w:tcW w:type="dxa" w:w="2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rPr>
                <w:rFonts w:ascii="Times New Roman" w:hAnsi="Times New Roman"/>
                <w:sz w:val="24"/>
                <w:u w:val="single"/>
              </w:rPr>
              <w:t>МКОУ Барлукская СОШ с.Барлук</w:t>
            </w:r>
          </w:p>
        </w:tc>
        <w:tc>
          <w:tcPr>
            <w:tcW w:type="dxa" w:w="31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Обучающихся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Родителей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Педагогов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Соц. партнеров (перечислит</w:t>
            </w:r>
            <w:r>
              <w:rPr>
                <w:rFonts w:ascii="Times New Roman" w:hAnsi="Times New Roman"/>
                <w:b w:val="1"/>
                <w:sz w:val="18"/>
              </w:rPr>
              <w:t>ь</w:t>
            </w:r>
            <w:r>
              <w:rPr>
                <w:rFonts w:ascii="Times New Roman" w:hAnsi="Times New Roman"/>
                <w:b w:val="1"/>
                <w:sz w:val="18"/>
              </w:rPr>
              <w:t>)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5"/>
        </w:trPr>
        <w:tc>
          <w:tcPr>
            <w:tcW w:type="dxa" w:w="2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Кол-во участников недели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Кол-во участников недели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2"/>
              <w:rPr>
                <w:rFonts w:ascii="Times New Roman" w:hAnsi="Times New Roman"/>
                <w:spacing w:val="1"/>
                <w:sz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3</w:t>
            </w:r>
          </w:p>
        </w:tc>
        <w:tc>
          <w:tcPr>
            <w:tcW w:type="dxa" w:w="3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2"/>
              <w:rPr>
                <w:rFonts w:ascii="Times New Roman" w:hAnsi="Times New Roman"/>
                <w:spacing w:val="1"/>
                <w:sz w:val="24"/>
              </w:rPr>
            </w:pPr>
          </w:p>
          <w:p w14:paraId="1C000000">
            <w:pPr>
              <w:pStyle w:val="Style_2"/>
              <w:rPr>
                <w:rFonts w:ascii="Times New Roman" w:hAnsi="Times New Roman"/>
                <w:spacing w:val="1"/>
                <w:sz w:val="24"/>
              </w:rPr>
            </w:pPr>
          </w:p>
          <w:p w14:paraId="1D000000">
            <w:pPr>
              <w:pStyle w:val="Style_2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 рамках проведения профилактической недели "Равноправие" с обучающимися МКОУ Барлукская СОШ проведены мероприятия по темам правового воспитания. Классные часы «Я имею обязанности», Конкурс стенгазет «Права и обязанности»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Инструктаж с обучающимися и родителями «Заведомо ложный донос». Наши ученики ещё раз вспомнили права и обязанности гражданина РФ, а самые маленькие - только с ними знакомились.</w:t>
            </w:r>
          </w:p>
          <w:p w14:paraId="1E000000">
            <w:pPr>
              <w:pStyle w:val="Style_2"/>
              <w:rPr>
                <w:rFonts w:ascii="Times New Roman" w:hAnsi="Times New Roman"/>
                <w:spacing w:val="1"/>
                <w:sz w:val="24"/>
              </w:rPr>
            </w:pPr>
          </w:p>
          <w:p w14:paraId="1F000000">
            <w:pPr>
              <w:pStyle w:val="Style_2"/>
              <w:rPr>
                <w:rFonts w:ascii="Times New Roman" w:hAnsi="Times New Roman"/>
                <w:spacing w:val="1"/>
                <w:sz w:val="24"/>
              </w:rPr>
            </w:pPr>
            <w:r>
              <w:t>https://vk.com/wall-217497258_766</w:t>
            </w:r>
          </w:p>
        </w:tc>
      </w:tr>
      <w:tr>
        <w:trPr>
          <w:trHeight w:hRule="atLeast" w:val="120"/>
        </w:trPr>
        <w:tc>
          <w:tcPr>
            <w:tcW w:type="dxa" w:w="2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2000000">
      <w:pPr>
        <w:pStyle w:val="Style_2"/>
        <w:rPr>
          <w:rFonts w:ascii="Times New Roman" w:hAnsi="Times New Roman"/>
          <w:sz w:val="28"/>
        </w:rPr>
      </w:pPr>
    </w:p>
    <w:p w14:paraId="23000000">
      <w:pPr>
        <w:pStyle w:val="Style_2"/>
        <w:rPr>
          <w:sz w:val="20"/>
        </w:rPr>
      </w:pPr>
    </w:p>
    <w:sectPr>
      <w:headerReference r:id="rId1" w:type="default"/>
      <w:pgSz w:h="11906" w:orient="landscape" w:w="16838"/>
      <w:pgMar w:bottom="851" w:footer="709" w:gutter="0" w:header="709" w:left="992" w:right="253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pStyle w:val="Style_27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aragraph_center_indent"/>
    <w:basedOn w:val="Style_4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paragraph_center_indent"/>
    <w:basedOn w:val="Style_4_ch"/>
    <w:link w:val="Style_6"/>
    <w:rPr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nt Style14"/>
    <w:basedOn w:val="Style_11"/>
    <w:link w:val="Style_10_ch"/>
    <w:rPr>
      <w:rFonts w:ascii="Times New Roman" w:hAnsi="Times New Roman"/>
      <w:sz w:val="26"/>
    </w:rPr>
  </w:style>
  <w:style w:styleId="Style_10_ch" w:type="character">
    <w:name w:val="Font Style14"/>
    <w:basedOn w:val="Style_11_ch"/>
    <w:link w:val="Style_10"/>
    <w:rPr>
      <w:rFonts w:ascii="Times New Roman" w:hAnsi="Times New Roman"/>
      <w:sz w:val="26"/>
    </w:rPr>
  </w:style>
  <w:style w:styleId="Style_12" w:type="paragraph">
    <w:name w:val="Style4"/>
    <w:basedOn w:val="Style_4"/>
    <w:link w:val="Style_12_ch"/>
    <w:pPr>
      <w:widowControl w:val="0"/>
      <w:ind/>
    </w:pPr>
    <w:rPr>
      <w:sz w:val="24"/>
    </w:rPr>
  </w:style>
  <w:style w:styleId="Style_12_ch" w:type="character">
    <w:name w:val="Style4"/>
    <w:basedOn w:val="Style_4_ch"/>
    <w:link w:val="Style_12"/>
    <w:rPr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ind/>
      <w:jc w:val="center"/>
      <w:outlineLvl w:val="2"/>
    </w:pPr>
  </w:style>
  <w:style w:styleId="Style_13_ch" w:type="character">
    <w:name w:val="heading 3"/>
    <w:basedOn w:val="Style_4_ch"/>
    <w:link w:val="Style_13"/>
  </w:style>
  <w:style w:styleId="Style_14" w:type="paragraph">
    <w:name w:val="Default"/>
    <w:link w:val="Style_14_ch"/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Emphasis"/>
    <w:link w:val="Style_16_ch"/>
    <w:rPr>
      <w:i w:val="1"/>
    </w:rPr>
  </w:style>
  <w:style w:styleId="Style_16_ch" w:type="character">
    <w:name w:val="Emphasis"/>
    <w:link w:val="Style_16"/>
    <w:rPr>
      <w:i w:val="1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4_ch"/>
    <w:link w:val="Style_17"/>
  </w:style>
  <w:style w:styleId="Style_18" w:type="paragraph">
    <w:name w:val="Balloon Text"/>
    <w:basedOn w:val="Style_4"/>
    <w:link w:val="Style_18_ch"/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Normal (Web)"/>
    <w:basedOn w:val="Style_4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Normal (Web)"/>
    <w:basedOn w:val="Style_4_ch"/>
    <w:link w:val="Style_22"/>
    <w:rPr>
      <w:sz w:val="24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basedOn w:val="Style_4"/>
    <w:link w:val="Style_24_ch"/>
    <w:rPr>
      <w:sz w:val="20"/>
    </w:rPr>
  </w:style>
  <w:style w:styleId="Style_24_ch" w:type="character">
    <w:name w:val="Footnote"/>
    <w:basedOn w:val="Style_4_ch"/>
    <w:link w:val="Style_24"/>
    <w:rPr>
      <w:sz w:val="20"/>
    </w:rPr>
  </w:style>
  <w:style w:styleId="Style_25" w:type="paragraph">
    <w:name w:val="toc 1"/>
    <w:next w:val="Style_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List Bullet"/>
    <w:basedOn w:val="Style_4"/>
    <w:link w:val="Style_27_ch"/>
    <w:pPr>
      <w:numPr>
        <w:numId w:val="2"/>
      </w:numPr>
    </w:pPr>
  </w:style>
  <w:style w:styleId="Style_27_ch" w:type="character">
    <w:name w:val="List Bullet"/>
    <w:basedOn w:val="Style_4_ch"/>
    <w:link w:val="Style_27"/>
  </w:style>
  <w:style w:styleId="Style_28" w:type="paragraph">
    <w:name w:val="List Paragraph"/>
    <w:basedOn w:val="Style_4"/>
    <w:link w:val="Style_2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8_ch" w:type="character">
    <w:name w:val="List Paragraph"/>
    <w:basedOn w:val="Style_4_ch"/>
    <w:link w:val="Style_28"/>
    <w:rPr>
      <w:rFonts w:ascii="Calibri" w:hAnsi="Calibri"/>
      <w:sz w:val="22"/>
    </w:rPr>
  </w:style>
  <w:style w:styleId="Style_29" w:type="paragraph">
    <w:name w:val="apple-converted-space"/>
    <w:basedOn w:val="Style_11"/>
    <w:link w:val="Style_29_ch"/>
  </w:style>
  <w:style w:styleId="Style_29_ch" w:type="character">
    <w:name w:val="apple-converted-space"/>
    <w:basedOn w:val="Style_11_ch"/>
    <w:link w:val="Style_29"/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FollowedHyperlink"/>
    <w:basedOn w:val="Style_11"/>
    <w:link w:val="Style_31_ch"/>
    <w:rPr>
      <w:color w:themeColor="followedHyperlink" w:val="800080"/>
      <w:u w:val="single"/>
    </w:rPr>
  </w:style>
  <w:style w:styleId="Style_31_ch" w:type="character">
    <w:name w:val="FollowedHyperlink"/>
    <w:basedOn w:val="Style_11_ch"/>
    <w:link w:val="Style_31"/>
    <w:rPr>
      <w:color w:themeColor="followedHyperlink" w:val="800080"/>
      <w:u w:val="single"/>
    </w:rPr>
  </w:style>
  <w:style w:styleId="Style_32" w:type="paragraph">
    <w:name w:val="text_default"/>
    <w:basedOn w:val="Style_11"/>
    <w:link w:val="Style_32_ch"/>
  </w:style>
  <w:style w:styleId="Style_32_ch" w:type="character">
    <w:name w:val="text_default"/>
    <w:basedOn w:val="Style_11_ch"/>
    <w:link w:val="Style_32"/>
  </w:style>
  <w:style w:styleId="Style_33" w:type="paragraph">
    <w:name w:val="toc 8"/>
    <w:next w:val="Style_4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styleId="Style_35" w:type="paragraph">
    <w:name w:val="Body Text 2"/>
    <w:basedOn w:val="Style_4"/>
    <w:link w:val="Style_35_ch"/>
    <w:pPr>
      <w:spacing w:after="120" w:line="480" w:lineRule="auto"/>
      <w:ind/>
    </w:pPr>
    <w:rPr>
      <w:sz w:val="24"/>
    </w:rPr>
  </w:style>
  <w:style w:styleId="Style_35_ch" w:type="character">
    <w:name w:val="Body Text 2"/>
    <w:basedOn w:val="Style_4_ch"/>
    <w:link w:val="Style_35"/>
    <w:rPr>
      <w:sz w:val="24"/>
    </w:rPr>
  </w:style>
  <w:style w:styleId="Style_36" w:type="paragraph">
    <w:name w:val="toc 5"/>
    <w:next w:val="Style_4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rvts382"/>
    <w:basedOn w:val="Style_11"/>
    <w:link w:val="Style_37_ch"/>
  </w:style>
  <w:style w:styleId="Style_37_ch" w:type="character">
    <w:name w:val="rvts382"/>
    <w:basedOn w:val="Style_11_ch"/>
    <w:link w:val="Style_37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footnote reference"/>
    <w:basedOn w:val="Style_11"/>
    <w:link w:val="Style_39_ch"/>
    <w:rPr>
      <w:vertAlign w:val="superscript"/>
    </w:rPr>
  </w:style>
  <w:style w:styleId="Style_39_ch" w:type="character">
    <w:name w:val="footnote reference"/>
    <w:basedOn w:val="Style_11_ch"/>
    <w:link w:val="Style_39"/>
    <w:rPr>
      <w:vertAlign w:val="superscript"/>
    </w:rPr>
  </w:style>
  <w:style w:styleId="Style_40" w:type="paragraph">
    <w:name w:val="Title"/>
    <w:next w:val="Style_4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4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4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2024-12-15T17:15:58Z</dcterms:modified>
</cp:coreProperties>
</file>